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16" w:rsidRDefault="009B1B16" w:rsidP="00983A30">
      <w:pPr>
        <w:jc w:val="center"/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53.5pt;height:57.6pt;z-index:251658240">
            <v:imagedata r:id="rId5" o:title=""/>
            <w10:wrap type="topAndBottom"/>
          </v:shape>
          <o:OLEObject Type="Embed" ProgID="Unknown" ShapeID="_x0000_s1026" DrawAspect="Content" ObjectID="_1523953260" r:id="rId6"/>
        </w:pict>
      </w:r>
    </w:p>
    <w:p w:rsidR="009B1B16" w:rsidRDefault="009B1B16" w:rsidP="00983A30">
      <w:pPr>
        <w:jc w:val="center"/>
      </w:pPr>
    </w:p>
    <w:p w:rsidR="009B1B16" w:rsidRDefault="009B1B16" w:rsidP="00983A30">
      <w:pPr>
        <w:pStyle w:val="Title"/>
        <w:rPr>
          <w:b/>
        </w:rPr>
      </w:pPr>
      <w:r>
        <w:rPr>
          <w:b/>
        </w:rPr>
        <w:t>Нижнетанайский сельский Совет депутатов</w:t>
      </w:r>
    </w:p>
    <w:p w:rsidR="009B1B16" w:rsidRDefault="009B1B16" w:rsidP="00983A30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9B1B16" w:rsidRDefault="009B1B16" w:rsidP="00983A30">
      <w:pPr>
        <w:pStyle w:val="Heading1"/>
      </w:pPr>
      <w:r>
        <w:t>Красноярского края</w:t>
      </w:r>
    </w:p>
    <w:p w:rsidR="009B1B16" w:rsidRDefault="009B1B16" w:rsidP="00870DE9">
      <w:pPr>
        <w:rPr>
          <w:sz w:val="28"/>
        </w:rPr>
      </w:pPr>
    </w:p>
    <w:p w:rsidR="009B1B16" w:rsidRDefault="009B1B16" w:rsidP="00CD5688">
      <w:pPr>
        <w:pStyle w:val="Heading2"/>
        <w:jc w:val="left"/>
        <w:rPr>
          <w:b/>
        </w:rPr>
      </w:pPr>
      <w:r>
        <w:rPr>
          <w:b/>
        </w:rPr>
        <w:t xml:space="preserve">                                          РЕШЕНИЕ</w:t>
      </w:r>
    </w:p>
    <w:p w:rsidR="009B1B16" w:rsidRDefault="009B1B16" w:rsidP="00983A30">
      <w:pPr>
        <w:jc w:val="center"/>
      </w:pPr>
      <w:r>
        <w:t>с.Нижний Танай</w:t>
      </w:r>
    </w:p>
    <w:p w:rsidR="009B1B16" w:rsidRPr="007454BB" w:rsidRDefault="009B1B16" w:rsidP="00D3029F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27.04.2016  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>№ 5-18 Р</w:t>
      </w:r>
    </w:p>
    <w:p w:rsidR="009B1B16" w:rsidRDefault="009B1B16" w:rsidP="00D3029F"/>
    <w:p w:rsidR="009B1B16" w:rsidRDefault="009B1B16" w:rsidP="00D3029F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9B1B16" w:rsidRDefault="009B1B16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9B1B16" w:rsidRPr="00FB0782" w:rsidRDefault="009B1B16" w:rsidP="00D3029F">
      <w:pPr>
        <w:rPr>
          <w:sz w:val="28"/>
          <w:szCs w:val="28"/>
        </w:rPr>
      </w:pPr>
      <w:r>
        <w:rPr>
          <w:sz w:val="28"/>
          <w:szCs w:val="28"/>
        </w:rPr>
        <w:t>Нижнетанайского сельсовета за 2015 год</w:t>
      </w:r>
    </w:p>
    <w:p w:rsidR="009B1B16" w:rsidRDefault="009B1B16" w:rsidP="00EA7678">
      <w:pPr>
        <w:jc w:val="both"/>
        <w:rPr>
          <w:sz w:val="28"/>
          <w:szCs w:val="28"/>
        </w:rPr>
      </w:pPr>
    </w:p>
    <w:p w:rsidR="009B1B16" w:rsidRDefault="009B1B16" w:rsidP="00EA7678">
      <w:pPr>
        <w:jc w:val="both"/>
        <w:rPr>
          <w:sz w:val="28"/>
          <w:szCs w:val="28"/>
        </w:rPr>
      </w:pPr>
    </w:p>
    <w:p w:rsidR="009B1B16" w:rsidRDefault="009B1B16" w:rsidP="00FB07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за 2015 год по расходам в сумме 7 321 376,44 рублей.</w:t>
      </w:r>
    </w:p>
    <w:p w:rsidR="009B1B16" w:rsidRDefault="009B1B16" w:rsidP="00FB07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источники финансирования дефицита бюджета в сумме 197 872,18  рубль согласно приложению № 1.</w:t>
      </w:r>
    </w:p>
    <w:p w:rsidR="009B1B16" w:rsidRDefault="009B1B16" w:rsidP="00FB07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исполнение бюджета по доходам в сумме 7 123 504,26  рублей согласно приложению № 2.</w:t>
      </w:r>
    </w:p>
    <w:p w:rsidR="009B1B16" w:rsidRDefault="009B1B16" w:rsidP="00FB07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расходы местного бюджета за 2015 год по разделам, подразделам, целевым статьям расходов, видам расходов ведомственной классификации расходов бюджета согласно приложению № 3.</w:t>
      </w:r>
    </w:p>
    <w:p w:rsidR="009B1B16" w:rsidRDefault="009B1B16" w:rsidP="00FB07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расходы местного бюджета за 2015 год по разделам, подразделам, целевым статьям расходов, видам расходов функциональной классификации расходов бюджета согласно приложению № 4.</w:t>
      </w:r>
    </w:p>
    <w:p w:rsidR="009B1B16" w:rsidRPr="00DF7C2A" w:rsidRDefault="009B1B16" w:rsidP="00FB078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в день, следующий за днем официального обнародования.</w:t>
      </w:r>
    </w:p>
    <w:p w:rsidR="009B1B16" w:rsidRPr="00DF7C2A" w:rsidRDefault="009B1B16" w:rsidP="00983A30">
      <w:pPr>
        <w:rPr>
          <w:sz w:val="28"/>
          <w:szCs w:val="28"/>
        </w:rPr>
      </w:pPr>
    </w:p>
    <w:p w:rsidR="009B1B16" w:rsidRPr="00DF7C2A" w:rsidRDefault="009B1B16" w:rsidP="00983A30">
      <w:pPr>
        <w:rPr>
          <w:sz w:val="28"/>
          <w:szCs w:val="28"/>
        </w:rPr>
      </w:pPr>
    </w:p>
    <w:p w:rsidR="009B1B16" w:rsidRDefault="009B1B16">
      <w:pPr>
        <w:rPr>
          <w:sz w:val="28"/>
        </w:rPr>
      </w:pPr>
      <w:r>
        <w:rPr>
          <w:sz w:val="28"/>
        </w:rPr>
        <w:t>Глава сельсовета                                                                         Н.И.Марфин</w:t>
      </w: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tbl>
      <w:tblPr>
        <w:tblW w:w="88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58"/>
        <w:gridCol w:w="3272"/>
        <w:gridCol w:w="1620"/>
      </w:tblGrid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605"/>
        </w:trPr>
        <w:tc>
          <w:tcPr>
            <w:tcW w:w="8850" w:type="dxa"/>
            <w:gridSpan w:val="3"/>
          </w:tcPr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№ 1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 Решению Нижнетанайского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сельского Совета депутатов 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"Об исполнении бюджета Нижнетанайского сельсовета за 2015г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от 27.04.2016   № 5-18Р  </w:t>
            </w:r>
          </w:p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1B16" w:rsidRPr="00EB539D" w:rsidRDefault="009B1B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B539D">
              <w:rPr>
                <w:color w:val="000000"/>
                <w:sz w:val="24"/>
                <w:szCs w:val="24"/>
              </w:rPr>
              <w:t>Источники внутреннего  финансирования дефицита  бюджета поселения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539D">
              <w:rPr>
                <w:color w:val="000000"/>
                <w:sz w:val="24"/>
                <w:szCs w:val="24"/>
              </w:rPr>
              <w:t>на 2015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(руб)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источника финансирования по КИВФ,КИВнФ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Утверждено бюджет Нижнетанайского сельсовета 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2015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дефицита бюджетов - всего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000 90  00  00  00  00  0000  000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197 872,18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внутреннего финансирования дефицита бюджетов 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000 01  00   00 00  00  0000  000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197 872,18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000  01  03  00  00  00  0000  000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000  01  03  00  00  00  0000  700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000  01  03  00  00  05  0000  710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48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000  01  05  00  00  00  0000  000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остатков средств бюджетов 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000  01  05  00  00  00  0000  500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-7 123 504,26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остатков средств бюджетов 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000  01  05  00  00  00  0000  600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7 321 376,44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000  01  05  02  01  00  0000  510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-7 123 504,26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000  01  05  02  01  10  0000 510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-7 123 504,26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000  01  05  02  01  00  0000  610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7 321 376,44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Уменьшение прочих остатков средств бюджетов поселений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000  01  05  02  01  10  0000  610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7 321 376,44</w:t>
            </w:r>
          </w:p>
        </w:tc>
      </w:tr>
    </w:tbl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tbl>
      <w:tblPr>
        <w:tblW w:w="96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42"/>
        <w:gridCol w:w="1514"/>
        <w:gridCol w:w="804"/>
        <w:gridCol w:w="3674"/>
        <w:gridCol w:w="1042"/>
        <w:gridCol w:w="1010"/>
        <w:gridCol w:w="884"/>
      </w:tblGrid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9670" w:type="dxa"/>
            <w:gridSpan w:val="7"/>
            <w:tcBorders>
              <w:left w:val="nil"/>
              <w:right w:val="nil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2 к Решению Нижнетанайского</w:t>
            </w:r>
          </w:p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Совета депутатов</w:t>
            </w:r>
          </w:p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"Об исполнении бюджета Нижнетанайского сельсовета за 2015 год»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27.04.2016   № 5-18 Р 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Гл. администратор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КВД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КОСГУ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КВД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Бюджетные назначения 2015  год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Исполнено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% исполнения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1.03.02.20.0.00.0.000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1.1.0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Доходы от уплаты акцизов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78 400,00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90 962,16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116,02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1.11.05.000.00.0.000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1.2.0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102 910,00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121,07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1.01.02.01.1.01.1.000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102 780,00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126 641,10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123,22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1.05.03.01.0.01.1.000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Единый сельскохозяйственный налог (сумма платежа)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11 120,00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1 685,00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15,15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1.06.01.03.0.10.1.000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18 940,66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126,27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1.06.06.00.0.00.0.000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292 450,00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183 084,02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62,60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1.06.06.00.0.00.0.000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4 304,07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71,73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1.08.04.02.0.01.1.000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1.1.0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5 270,00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175,67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2.02.01.00.1.10.0.000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1.5.1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2 221 420,00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2 221 420,00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2.02.03.01.5.10.0.000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1.5.1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60 880,00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60 880,00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2.02.03.02.4.10.7.514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1.5.1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Административная комиссия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1 385,00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1 385,00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2.02.04.99.9.00.0.000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1.5.1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Прочие межбюджнтные трансферты, передаваемые бюджетам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4 430 107,50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4 306 022,25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97,20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7 307 542,50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7 123 504,26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97,48</w:t>
            </w:r>
          </w:p>
        </w:tc>
      </w:tr>
    </w:tbl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tbl>
      <w:tblPr>
        <w:tblW w:w="979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42"/>
        <w:gridCol w:w="741"/>
        <w:gridCol w:w="742"/>
        <w:gridCol w:w="741"/>
        <w:gridCol w:w="946"/>
        <w:gridCol w:w="2446"/>
        <w:gridCol w:w="1152"/>
        <w:gridCol w:w="1197"/>
        <w:gridCol w:w="1087"/>
      </w:tblGrid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9794" w:type="dxa"/>
            <w:gridSpan w:val="9"/>
            <w:tcBorders>
              <w:top w:val="nil"/>
              <w:left w:val="nil"/>
              <w:right w:val="nil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3 к решению Нижнетанайского</w:t>
            </w:r>
          </w:p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Совета депутатов</w:t>
            </w:r>
          </w:p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"Об исполнении бюджета Нижнетанайского сельсовета за 2015 год»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color w:val="000000"/>
                <w:sz w:val="28"/>
                <w:szCs w:val="28"/>
              </w:rPr>
              <w:t xml:space="preserve">от 27.04.2016  № 5-18 Р 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КВСР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КФСР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КЦСР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КВР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КОСГУ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Наименование КОСГУ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План 2015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Исполнено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% исполнения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7 617 950,68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7 321 376,44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96,11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484 333,00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477 206,72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98,53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8116022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484 333,00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477 206,72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98,53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8116022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211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Заработная плата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371 991,00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368 251,08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98,99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8116022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213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Начисления на выплаты по оплате труда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112 342,00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108 955,64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96,99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1 899 569,59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1 719 126,07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90,50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1 885 204,59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1 704 761,07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90,43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211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Заработная плата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981 904,00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946 818,76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96,43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213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Начисления на выплаты по оплате труда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314 123,00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282 423,71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89,91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221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Услуги связи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29 303,00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13 994,55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47,76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222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Транспортные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13 250,00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11 750,00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88,68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223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Коммунальные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19 000,00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64 247,00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47 736,23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74,30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226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Прочие работы,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115 527,43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106 152,43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91,89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Прочие расходы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3 832,00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2 655,42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69,30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основных средств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344 018,16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274 229,97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79,71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12 980,00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12 980,00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8216025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251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12 980,00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12 980,00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8217514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1 385,00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1 385,00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8217514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1 385,00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1 385,00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Расходы на проведение выборов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81 419,50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81 419,50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8216035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81 419,50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81 419,50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0107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8216035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880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Прочие расходы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81 419,50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81 419,50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0111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8216027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871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290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Прочие расходы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79 568,00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79 568,00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0113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8216032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79 568,00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79 568,00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0113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8216032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226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Прочие работы,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79 568,00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79 568,00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60 880,00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60 880,00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8215118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60 880,00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60 880,00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8215118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211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Заработная плата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30 500,81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30 500,81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8215118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213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Начисления на выплаты по оплате труда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8 219,52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8 219,52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8215118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2 184,67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2 184,67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8215118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226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Прочие работы,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8215118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310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основных средств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12 000,00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8215118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7 975,00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7 975,00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0309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0309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8216041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2 040,00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13,60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0309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8216041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2 040,00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13,60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0409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103 471,00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103 471,00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0409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103 471,00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103 471,00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0409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0226201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43 400,00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43 400,00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0409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0227508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60 011,00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60 011,00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0409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0229508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2 620 493,50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2 572 556,42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98,17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0236402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194 113,50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146 176,42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75,30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0236402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223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Коммунальные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67 744,00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36 318,00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53,61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0236402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123 923,50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107 412,42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86,68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0236402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2 446,00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2 446,00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0217571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Субсидии на капитальный ремонт объектов ком. Инфраструктуры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2 400 000,00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2 400 000,00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0217571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2 400 000,00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2 400 000,00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0219571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Софинансирование реализации проектов и мероприятий по благоустройству территорий за счет средств местного бюджета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26 380,00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26 380,00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0219571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26 380,00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26 380,00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473 216,09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442 148,73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93,43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0216101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285 532,88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280 388,88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98,20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0216101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223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Коммунальные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241 532,88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241 388,00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99,94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0216101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39 000,88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39 000,88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0216101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340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5 144,00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0216501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194 472,05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194 472,06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0216501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106 272,05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106 272,06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0216501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226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Прочие работы, услуги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88 200,00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88 200,00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0216501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157 053,21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146 186,65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93,08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0216501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157 053,21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146 186,65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93,08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0216502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30 630,00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15 573,20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50,84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0503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0216002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225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Работы, услуги по содержанию имущества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30 630,00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15 573,20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50,84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0801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1 785 000,00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1 785 000,00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822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0801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0116061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241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1 785 000,00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1 785 000,00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</w:rPr>
              <w:t>Итого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7 617 950,68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7 321 376,44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96,11</w:t>
            </w:r>
          </w:p>
        </w:tc>
      </w:tr>
    </w:tbl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p w:rsidR="009B1B16" w:rsidRDefault="009B1B16">
      <w:pPr>
        <w:rPr>
          <w:sz w:val="28"/>
        </w:rPr>
      </w:pPr>
    </w:p>
    <w:tbl>
      <w:tblPr>
        <w:tblW w:w="946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31"/>
        <w:gridCol w:w="1639"/>
        <w:gridCol w:w="1294"/>
        <w:gridCol w:w="977"/>
        <w:gridCol w:w="1545"/>
        <w:gridCol w:w="1640"/>
        <w:gridCol w:w="1135"/>
      </w:tblGrid>
      <w:tr w:rsidR="009B1B16" w:rsidTr="00EB539D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9461" w:type="dxa"/>
            <w:gridSpan w:val="7"/>
            <w:tcBorders>
              <w:top w:val="nil"/>
              <w:left w:val="nil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4 к Решению</w:t>
            </w:r>
          </w:p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Нижнетанайского сельского Совета депутатов</w:t>
            </w:r>
          </w:p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"Об исполнении бюджета Нижнетанайского сельсовета за 2015 год»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27.04.2016 № 5-18 Р</w:t>
            </w: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  <w:p w:rsidR="009B1B16" w:rsidRDefault="009B1B16" w:rsidP="00EB539D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color w:val="000000"/>
                <w:sz w:val="17"/>
                <w:szCs w:val="17"/>
              </w:rPr>
              <w:t>руб.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КВСР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КФСР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КЦСР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КВР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План 2015 год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Всего выбытий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% исполнения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7 617 950,68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7 321 376,44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96,11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484 333,00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477 206,72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98,53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8116022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484 333,00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477 206,72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98,53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8116022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484 333,00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477 206,72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98,53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1 899 569,59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1 719 126,07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90,50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8216021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1 885 204,59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1 704 761,07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90,43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8216021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1 296 027,00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1 229 242,47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94,85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8216021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589 177,59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475 518,60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80,71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8216025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12 980,00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12 980,00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8216025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12 980,00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12 980,00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9210271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1 385,00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1 385,00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8217514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1 385,00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1 385,00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81 419,50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81 419,50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8216035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81 419,50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81 419,50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8216027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79 568,00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79 568,00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8216027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79 568,00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79 568,00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8216027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79 568,00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79 568,00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60 880,00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60 880,00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8215118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60 880,00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60 880,00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8215118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38 720,33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38 720,33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8215118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22 159,67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22 159,67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8216041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8216041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103 471,00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103 471,00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0226201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0226201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0227508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60 011,00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60 011,00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0227508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60 011,00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60 011,00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0229508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0229508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2 620 493,50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2 572 556,42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98,17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0236402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194 113,50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146 176,42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75,30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0217571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0217571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0219571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26 380,00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26 380,00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0219571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26 380,00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26 380,00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473 216,09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442 148,73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93,43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0216101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285 532,88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280 388,88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98,20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0216101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285 532,88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280 388,88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98,20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0216501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157 053,21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146 186,65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93,08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0216501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157 053,21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146 186,65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93,08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0216502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30 630,00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15 573,20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50,84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0216502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30 630,00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15 573,20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50,84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1 785 000,00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1 785 000,00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0116061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1 785 000,00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1 785 000,00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0116061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1 785 000,00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1 785 000,00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B1B16" w:rsidTr="00EB539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7 617 950,68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7 321 376,44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16" w:rsidRDefault="009B1B1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96,11</w:t>
            </w:r>
          </w:p>
        </w:tc>
      </w:tr>
    </w:tbl>
    <w:p w:rsidR="009B1B16" w:rsidRDefault="009B1B16">
      <w:pPr>
        <w:rPr>
          <w:sz w:val="28"/>
        </w:rPr>
      </w:pPr>
    </w:p>
    <w:sectPr w:rsidR="009B1B16" w:rsidSect="00CD5688">
      <w:pgSz w:w="11906" w:h="16838"/>
      <w:pgMar w:top="1134" w:right="14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7083F"/>
    <w:multiLevelType w:val="hybridMultilevel"/>
    <w:tmpl w:val="D1229A86"/>
    <w:lvl w:ilvl="0" w:tplc="4D1C97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30"/>
    <w:rsid w:val="00017EF0"/>
    <w:rsid w:val="000B4FCC"/>
    <w:rsid w:val="000E347A"/>
    <w:rsid w:val="000F1F3C"/>
    <w:rsid w:val="001149CB"/>
    <w:rsid w:val="00122445"/>
    <w:rsid w:val="001302FF"/>
    <w:rsid w:val="00143474"/>
    <w:rsid w:val="001536D9"/>
    <w:rsid w:val="001B3C55"/>
    <w:rsid w:val="001D0F83"/>
    <w:rsid w:val="001F6C42"/>
    <w:rsid w:val="002120A8"/>
    <w:rsid w:val="00217897"/>
    <w:rsid w:val="002220FE"/>
    <w:rsid w:val="00236D60"/>
    <w:rsid w:val="002372B8"/>
    <w:rsid w:val="00243A08"/>
    <w:rsid w:val="002B2087"/>
    <w:rsid w:val="002D15AB"/>
    <w:rsid w:val="002D170A"/>
    <w:rsid w:val="002D7179"/>
    <w:rsid w:val="003418D3"/>
    <w:rsid w:val="0038448F"/>
    <w:rsid w:val="003868A8"/>
    <w:rsid w:val="003908EF"/>
    <w:rsid w:val="003A0AA0"/>
    <w:rsid w:val="003C3C8F"/>
    <w:rsid w:val="003E30D8"/>
    <w:rsid w:val="003F4DD3"/>
    <w:rsid w:val="00430406"/>
    <w:rsid w:val="00435ECD"/>
    <w:rsid w:val="00452A7C"/>
    <w:rsid w:val="0047778E"/>
    <w:rsid w:val="00483B27"/>
    <w:rsid w:val="00486000"/>
    <w:rsid w:val="00493A91"/>
    <w:rsid w:val="004B57C0"/>
    <w:rsid w:val="004C483F"/>
    <w:rsid w:val="004E1235"/>
    <w:rsid w:val="004F4708"/>
    <w:rsid w:val="00583D94"/>
    <w:rsid w:val="005C3A43"/>
    <w:rsid w:val="005D186E"/>
    <w:rsid w:val="005E3D7F"/>
    <w:rsid w:val="006125AB"/>
    <w:rsid w:val="0062270B"/>
    <w:rsid w:val="006C48E9"/>
    <w:rsid w:val="006F113B"/>
    <w:rsid w:val="00712F5D"/>
    <w:rsid w:val="007139A4"/>
    <w:rsid w:val="007156A2"/>
    <w:rsid w:val="007454BB"/>
    <w:rsid w:val="00772D97"/>
    <w:rsid w:val="0079614E"/>
    <w:rsid w:val="007A65E3"/>
    <w:rsid w:val="007B6E31"/>
    <w:rsid w:val="007E508C"/>
    <w:rsid w:val="007F0CDA"/>
    <w:rsid w:val="007F1F86"/>
    <w:rsid w:val="007F72B9"/>
    <w:rsid w:val="00814E1F"/>
    <w:rsid w:val="00833616"/>
    <w:rsid w:val="008400D0"/>
    <w:rsid w:val="0086783A"/>
    <w:rsid w:val="00870DE9"/>
    <w:rsid w:val="008767A0"/>
    <w:rsid w:val="008F4111"/>
    <w:rsid w:val="008F4BBC"/>
    <w:rsid w:val="00930BA4"/>
    <w:rsid w:val="009368B4"/>
    <w:rsid w:val="00940BBD"/>
    <w:rsid w:val="00983A30"/>
    <w:rsid w:val="0098436C"/>
    <w:rsid w:val="009B1B16"/>
    <w:rsid w:val="009F3100"/>
    <w:rsid w:val="009F5D7C"/>
    <w:rsid w:val="00A1708F"/>
    <w:rsid w:val="00A315DD"/>
    <w:rsid w:val="00A350CC"/>
    <w:rsid w:val="00A615EF"/>
    <w:rsid w:val="00A9114E"/>
    <w:rsid w:val="00AC2E76"/>
    <w:rsid w:val="00AD3270"/>
    <w:rsid w:val="00B03355"/>
    <w:rsid w:val="00B155E0"/>
    <w:rsid w:val="00B41F6E"/>
    <w:rsid w:val="00B56FD6"/>
    <w:rsid w:val="00B74F06"/>
    <w:rsid w:val="00B848D4"/>
    <w:rsid w:val="00BB326C"/>
    <w:rsid w:val="00BC15CC"/>
    <w:rsid w:val="00BC1ED1"/>
    <w:rsid w:val="00BF795E"/>
    <w:rsid w:val="00C029EC"/>
    <w:rsid w:val="00C12587"/>
    <w:rsid w:val="00C1314E"/>
    <w:rsid w:val="00C267F7"/>
    <w:rsid w:val="00C456EF"/>
    <w:rsid w:val="00C54AB4"/>
    <w:rsid w:val="00C626E1"/>
    <w:rsid w:val="00C77CA5"/>
    <w:rsid w:val="00C940E6"/>
    <w:rsid w:val="00CD5688"/>
    <w:rsid w:val="00D01889"/>
    <w:rsid w:val="00D218E3"/>
    <w:rsid w:val="00D21C45"/>
    <w:rsid w:val="00D3029F"/>
    <w:rsid w:val="00D335BB"/>
    <w:rsid w:val="00D76563"/>
    <w:rsid w:val="00D808C1"/>
    <w:rsid w:val="00DA3193"/>
    <w:rsid w:val="00DA47A0"/>
    <w:rsid w:val="00DD6A0A"/>
    <w:rsid w:val="00DE4A03"/>
    <w:rsid w:val="00DF7C2A"/>
    <w:rsid w:val="00E00FC1"/>
    <w:rsid w:val="00E07544"/>
    <w:rsid w:val="00E17879"/>
    <w:rsid w:val="00E24176"/>
    <w:rsid w:val="00E246B7"/>
    <w:rsid w:val="00E43929"/>
    <w:rsid w:val="00E446AB"/>
    <w:rsid w:val="00E71CB5"/>
    <w:rsid w:val="00E82F88"/>
    <w:rsid w:val="00EA7678"/>
    <w:rsid w:val="00EB539D"/>
    <w:rsid w:val="00F029EC"/>
    <w:rsid w:val="00F146E8"/>
    <w:rsid w:val="00F46F05"/>
    <w:rsid w:val="00F539DD"/>
    <w:rsid w:val="00F8575E"/>
    <w:rsid w:val="00F93C9B"/>
    <w:rsid w:val="00FB0782"/>
    <w:rsid w:val="00FD2B7B"/>
    <w:rsid w:val="00FD587F"/>
    <w:rsid w:val="00FD7A29"/>
    <w:rsid w:val="00FE05D7"/>
    <w:rsid w:val="00F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A3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3A30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3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56A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3A3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56A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83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Cell">
    <w:name w:val="ConsCell"/>
    <w:uiPriority w:val="99"/>
    <w:rsid w:val="00983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83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626E1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sz w:val="20"/>
      <w:szCs w:val="20"/>
      <w:lang w:eastAsia="en-US"/>
    </w:rPr>
  </w:style>
  <w:style w:type="paragraph" w:customStyle="1" w:styleId="ConsTitle">
    <w:name w:val="ConsTitle"/>
    <w:uiPriority w:val="99"/>
    <w:rsid w:val="00D302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A0A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AA0"/>
    <w:rPr>
      <w:rFonts w:cs="Times New Roman"/>
      <w:color w:val="800080"/>
      <w:u w:val="single"/>
    </w:rPr>
  </w:style>
  <w:style w:type="paragraph" w:customStyle="1" w:styleId="xl23">
    <w:name w:val="xl23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A0AA0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A0AA0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A0AA0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A0AA0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">
    <w:name w:val="xl32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4">
    <w:name w:val="xl34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">
    <w:name w:val="xl40"/>
    <w:basedOn w:val="Normal"/>
    <w:uiPriority w:val="99"/>
    <w:rsid w:val="003A0AA0"/>
    <w:pPr>
      <w:spacing w:before="100" w:beforeAutospacing="1" w:after="100" w:afterAutospacing="1"/>
    </w:pPr>
    <w:rPr>
      <w:rFonts w:hAnsi="Raavi" w:cs="Raavi"/>
      <w:b/>
      <w:bCs/>
      <w:i/>
      <w:iCs/>
      <w:color w:val="000000"/>
      <w:sz w:val="24"/>
      <w:szCs w:val="24"/>
      <w:u w:val="single"/>
    </w:rPr>
  </w:style>
  <w:style w:type="paragraph" w:customStyle="1" w:styleId="xl41">
    <w:name w:val="xl41"/>
    <w:basedOn w:val="Normal"/>
    <w:uiPriority w:val="99"/>
    <w:rsid w:val="003A0AA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A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8</Pages>
  <Words>1941</Words>
  <Characters>11070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2015-04-28T02:16:00Z</cp:lastPrinted>
  <dcterms:created xsi:type="dcterms:W3CDTF">2016-04-26T23:57:00Z</dcterms:created>
  <dcterms:modified xsi:type="dcterms:W3CDTF">2016-05-05T04:35:00Z</dcterms:modified>
</cp:coreProperties>
</file>